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087A" w:rsidRDefault="000F087A" w:rsidP="000F087A">
      <w:pPr>
        <w:spacing w:line="480" w:lineRule="auto"/>
        <w:jc w:val="center"/>
        <w:rPr>
          <w:rFonts w:ascii="Times New Roman" w:hAnsi="Times New Roman" w:cs="Times New Roman"/>
          <w:sz w:val="24"/>
          <w:szCs w:val="24"/>
        </w:rPr>
      </w:pPr>
    </w:p>
    <w:p w:rsidR="000F087A" w:rsidRDefault="000F087A" w:rsidP="000F087A">
      <w:pPr>
        <w:spacing w:line="480" w:lineRule="auto"/>
        <w:jc w:val="center"/>
        <w:rPr>
          <w:rFonts w:ascii="Times New Roman" w:hAnsi="Times New Roman" w:cs="Times New Roman"/>
          <w:sz w:val="24"/>
          <w:szCs w:val="24"/>
        </w:rPr>
      </w:pPr>
    </w:p>
    <w:p w:rsidR="000F087A" w:rsidRDefault="000F087A" w:rsidP="000F087A">
      <w:pPr>
        <w:spacing w:line="480" w:lineRule="auto"/>
        <w:jc w:val="center"/>
        <w:rPr>
          <w:rFonts w:ascii="Times New Roman" w:hAnsi="Times New Roman" w:cs="Times New Roman"/>
          <w:sz w:val="24"/>
          <w:szCs w:val="24"/>
        </w:rPr>
      </w:pPr>
    </w:p>
    <w:p w:rsidR="005F54A8" w:rsidRDefault="005F54A8" w:rsidP="000F087A">
      <w:pPr>
        <w:spacing w:line="480" w:lineRule="auto"/>
        <w:jc w:val="center"/>
        <w:rPr>
          <w:rFonts w:ascii="Times New Roman" w:hAnsi="Times New Roman" w:cs="Times New Roman"/>
          <w:sz w:val="24"/>
          <w:szCs w:val="24"/>
        </w:rPr>
      </w:pPr>
      <w:r w:rsidRPr="00C46FC3">
        <w:rPr>
          <w:rFonts w:ascii="Times New Roman" w:hAnsi="Times New Roman" w:cs="Times New Roman"/>
          <w:sz w:val="24"/>
          <w:szCs w:val="24"/>
        </w:rPr>
        <w:t>English Essay (Ego Dominus Tuus and The Tower)</w:t>
      </w:r>
    </w:p>
    <w:p w:rsidR="000F087A" w:rsidRDefault="000F087A" w:rsidP="000F087A">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 Name</w:t>
      </w:r>
    </w:p>
    <w:p w:rsidR="000F087A" w:rsidRDefault="000F087A" w:rsidP="000F087A">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0F087A" w:rsidRPr="00C46FC3" w:rsidRDefault="000F087A" w:rsidP="000F087A">
      <w:pPr>
        <w:spacing w:line="480" w:lineRule="auto"/>
        <w:jc w:val="center"/>
        <w:rPr>
          <w:rFonts w:ascii="Times New Roman" w:hAnsi="Times New Roman" w:cs="Times New Roman"/>
          <w:sz w:val="24"/>
          <w:szCs w:val="24"/>
        </w:rPr>
      </w:pPr>
      <w:r>
        <w:rPr>
          <w:rFonts w:ascii="Times New Roman" w:hAnsi="Times New Roman" w:cs="Times New Roman"/>
          <w:sz w:val="24"/>
          <w:szCs w:val="24"/>
        </w:rPr>
        <w:t>Due Date</w:t>
      </w:r>
    </w:p>
    <w:p w:rsidR="008A588E" w:rsidRDefault="008A588E" w:rsidP="002348FB">
      <w:pPr>
        <w:spacing w:line="480" w:lineRule="auto"/>
        <w:jc w:val="center"/>
        <w:rPr>
          <w:rFonts w:ascii="Times New Roman" w:hAnsi="Times New Roman" w:cs="Times New Roman"/>
          <w:sz w:val="24"/>
          <w:szCs w:val="24"/>
        </w:rPr>
      </w:pPr>
    </w:p>
    <w:p w:rsidR="008A588E" w:rsidRDefault="008A588E" w:rsidP="002348FB">
      <w:pPr>
        <w:spacing w:line="480" w:lineRule="auto"/>
        <w:jc w:val="center"/>
        <w:rPr>
          <w:rFonts w:ascii="Times New Roman" w:hAnsi="Times New Roman" w:cs="Times New Roman"/>
          <w:sz w:val="24"/>
          <w:szCs w:val="24"/>
        </w:rPr>
      </w:pPr>
    </w:p>
    <w:p w:rsidR="008A588E" w:rsidRDefault="008A588E" w:rsidP="002348FB">
      <w:pPr>
        <w:spacing w:line="480" w:lineRule="auto"/>
        <w:jc w:val="center"/>
        <w:rPr>
          <w:rFonts w:ascii="Times New Roman" w:hAnsi="Times New Roman" w:cs="Times New Roman"/>
          <w:sz w:val="24"/>
          <w:szCs w:val="24"/>
        </w:rPr>
      </w:pPr>
    </w:p>
    <w:p w:rsidR="008A588E" w:rsidRDefault="008A588E" w:rsidP="002348FB">
      <w:pPr>
        <w:spacing w:line="480" w:lineRule="auto"/>
        <w:jc w:val="center"/>
        <w:rPr>
          <w:rFonts w:ascii="Times New Roman" w:hAnsi="Times New Roman" w:cs="Times New Roman"/>
          <w:sz w:val="24"/>
          <w:szCs w:val="24"/>
        </w:rPr>
      </w:pPr>
    </w:p>
    <w:p w:rsidR="008A588E" w:rsidRDefault="008A588E" w:rsidP="002348FB">
      <w:pPr>
        <w:spacing w:line="480" w:lineRule="auto"/>
        <w:jc w:val="center"/>
        <w:rPr>
          <w:rFonts w:ascii="Times New Roman" w:hAnsi="Times New Roman" w:cs="Times New Roman"/>
          <w:sz w:val="24"/>
          <w:szCs w:val="24"/>
        </w:rPr>
      </w:pPr>
    </w:p>
    <w:p w:rsidR="008A588E" w:rsidRDefault="008A588E" w:rsidP="002348FB">
      <w:pPr>
        <w:spacing w:line="480" w:lineRule="auto"/>
        <w:jc w:val="center"/>
        <w:rPr>
          <w:rFonts w:ascii="Times New Roman" w:hAnsi="Times New Roman" w:cs="Times New Roman"/>
          <w:sz w:val="24"/>
          <w:szCs w:val="24"/>
        </w:rPr>
      </w:pPr>
    </w:p>
    <w:p w:rsidR="008A588E" w:rsidRDefault="008A588E" w:rsidP="002348FB">
      <w:pPr>
        <w:spacing w:line="480" w:lineRule="auto"/>
        <w:jc w:val="center"/>
        <w:rPr>
          <w:rFonts w:ascii="Times New Roman" w:hAnsi="Times New Roman" w:cs="Times New Roman"/>
          <w:sz w:val="24"/>
          <w:szCs w:val="24"/>
        </w:rPr>
      </w:pPr>
    </w:p>
    <w:p w:rsidR="008A588E" w:rsidRDefault="008A588E" w:rsidP="002348FB">
      <w:pPr>
        <w:spacing w:line="480" w:lineRule="auto"/>
        <w:jc w:val="center"/>
        <w:rPr>
          <w:rFonts w:ascii="Times New Roman" w:hAnsi="Times New Roman" w:cs="Times New Roman"/>
          <w:sz w:val="24"/>
          <w:szCs w:val="24"/>
        </w:rPr>
      </w:pPr>
    </w:p>
    <w:p w:rsidR="008A588E" w:rsidRDefault="008A588E" w:rsidP="002348FB">
      <w:pPr>
        <w:spacing w:line="480" w:lineRule="auto"/>
        <w:jc w:val="center"/>
        <w:rPr>
          <w:rFonts w:ascii="Times New Roman" w:hAnsi="Times New Roman" w:cs="Times New Roman"/>
          <w:sz w:val="24"/>
          <w:szCs w:val="24"/>
        </w:rPr>
      </w:pPr>
    </w:p>
    <w:p w:rsidR="00F30B18" w:rsidRDefault="00F30B18" w:rsidP="00F30B18">
      <w:pPr>
        <w:spacing w:line="480" w:lineRule="auto"/>
        <w:ind w:firstLine="0"/>
        <w:rPr>
          <w:rFonts w:ascii="Times New Roman" w:hAnsi="Times New Roman" w:cs="Times New Roman"/>
          <w:sz w:val="24"/>
          <w:szCs w:val="24"/>
        </w:rPr>
      </w:pPr>
    </w:p>
    <w:p w:rsidR="005F54A8" w:rsidRPr="00C46FC3" w:rsidRDefault="005F54A8" w:rsidP="00E626E6">
      <w:pPr>
        <w:spacing w:line="480" w:lineRule="auto"/>
        <w:ind w:firstLine="0"/>
        <w:jc w:val="center"/>
        <w:rPr>
          <w:rFonts w:ascii="Times New Roman" w:hAnsi="Times New Roman" w:cs="Times New Roman"/>
          <w:sz w:val="24"/>
          <w:szCs w:val="24"/>
        </w:rPr>
      </w:pPr>
      <w:r w:rsidRPr="00C46FC3">
        <w:rPr>
          <w:rFonts w:ascii="Times New Roman" w:hAnsi="Times New Roman" w:cs="Times New Roman"/>
          <w:sz w:val="24"/>
          <w:szCs w:val="24"/>
        </w:rPr>
        <w:lastRenderedPageBreak/>
        <w:t>Introduction</w:t>
      </w:r>
    </w:p>
    <w:p w:rsidR="005F54A8" w:rsidRPr="00C46FC3" w:rsidRDefault="005F54A8" w:rsidP="00C46FC3">
      <w:pPr>
        <w:spacing w:line="480" w:lineRule="auto"/>
        <w:rPr>
          <w:rFonts w:ascii="Times New Roman" w:hAnsi="Times New Roman" w:cs="Times New Roman"/>
          <w:sz w:val="24"/>
          <w:szCs w:val="24"/>
        </w:rPr>
      </w:pPr>
      <w:r w:rsidRPr="00C46FC3">
        <w:rPr>
          <w:rFonts w:ascii="Times New Roman" w:hAnsi="Times New Roman" w:cs="Times New Roman"/>
          <w:sz w:val="24"/>
          <w:szCs w:val="24"/>
        </w:rPr>
        <w:t>In the “Ego Dominus Tuus” poem, Yeats uses two characters Ile and Hic who argue by planning two outlines with Dante and Keats. The two characters have contrasting ideas whereby Hic is conventional and practical while Ille is impractical and grieves that the current day has lost its connection with the past</w:t>
      </w:r>
      <w:r w:rsidR="007F09F0">
        <w:rPr>
          <w:rFonts w:ascii="Times New Roman" w:hAnsi="Times New Roman" w:cs="Times New Roman"/>
          <w:sz w:val="24"/>
          <w:szCs w:val="24"/>
        </w:rPr>
        <w:t xml:space="preserve"> </w:t>
      </w:r>
      <w:r w:rsidR="007F09F0">
        <w:rPr>
          <w:rFonts w:ascii="Times New Roman" w:hAnsi="Times New Roman" w:cs="Times New Roman"/>
          <w:color w:val="222222"/>
          <w:sz w:val="24"/>
          <w:szCs w:val="24"/>
          <w:shd w:val="clear" w:color="auto" w:fill="FFFFFF"/>
        </w:rPr>
        <w:t>(Yeats &amp;</w:t>
      </w:r>
      <w:r w:rsidR="007F09F0" w:rsidRPr="00C46FC3">
        <w:rPr>
          <w:rFonts w:ascii="Times New Roman" w:hAnsi="Times New Roman" w:cs="Times New Roman"/>
          <w:color w:val="222222"/>
          <w:sz w:val="24"/>
          <w:szCs w:val="24"/>
          <w:shd w:val="clear" w:color="auto" w:fill="FFFFFF"/>
        </w:rPr>
        <w:t xml:space="preserve"> W. B</w:t>
      </w:r>
      <w:r w:rsidR="007F09F0">
        <w:rPr>
          <w:rFonts w:ascii="Times New Roman" w:hAnsi="Times New Roman" w:cs="Times New Roman"/>
          <w:color w:val="222222"/>
          <w:sz w:val="24"/>
          <w:szCs w:val="24"/>
          <w:shd w:val="clear" w:color="auto" w:fill="FFFFFF"/>
        </w:rPr>
        <w:t>, 1917)</w:t>
      </w:r>
      <w:r w:rsidRPr="00C46FC3">
        <w:rPr>
          <w:rFonts w:ascii="Times New Roman" w:hAnsi="Times New Roman" w:cs="Times New Roman"/>
          <w:sz w:val="24"/>
          <w:szCs w:val="24"/>
        </w:rPr>
        <w:t>. In “The Tower” poem, Yeats talks about his worsening physical well-being and his expanding zeal in personal and political affairs.</w:t>
      </w:r>
    </w:p>
    <w:p w:rsidR="005F54A8" w:rsidRPr="00C46FC3" w:rsidRDefault="005F54A8" w:rsidP="00743946">
      <w:pPr>
        <w:spacing w:line="480" w:lineRule="auto"/>
        <w:jc w:val="center"/>
        <w:rPr>
          <w:rFonts w:ascii="Times New Roman" w:hAnsi="Times New Roman" w:cs="Times New Roman"/>
          <w:sz w:val="24"/>
          <w:szCs w:val="24"/>
        </w:rPr>
      </w:pPr>
      <w:r w:rsidRPr="00C46FC3">
        <w:rPr>
          <w:rFonts w:ascii="Times New Roman" w:hAnsi="Times New Roman" w:cs="Times New Roman"/>
          <w:sz w:val="24"/>
          <w:szCs w:val="24"/>
        </w:rPr>
        <w:t>Ego Dominus Tuus</w:t>
      </w:r>
    </w:p>
    <w:p w:rsidR="005F54A8" w:rsidRPr="00C46FC3" w:rsidRDefault="005F54A8" w:rsidP="00C46FC3">
      <w:pPr>
        <w:spacing w:line="480" w:lineRule="auto"/>
        <w:rPr>
          <w:rFonts w:ascii="Times New Roman" w:hAnsi="Times New Roman" w:cs="Times New Roman"/>
          <w:sz w:val="24"/>
          <w:szCs w:val="24"/>
        </w:rPr>
      </w:pPr>
      <w:r w:rsidRPr="00C46FC3">
        <w:rPr>
          <w:rFonts w:ascii="Times New Roman" w:hAnsi="Times New Roman" w:cs="Times New Roman"/>
          <w:sz w:val="24"/>
          <w:szCs w:val="24"/>
        </w:rPr>
        <w:t>This poem includes a dialogue between two characters, Hic and Ille. Yeast has used enjambment to echo the rising and falling of the conversation. The poem captures the attention of the reader by the use the rising and falling conversation and this helps the reader explore its meaning. The poem debates on whether literature must be an expression and extension of the individual life of the author or should be an idealization different from the experience of the author. The poem presents the concept of the mask and the idea of a double self. The conversation refers to poems of some writers such as John Keats and Dante and correlates their pieces of work to their personal experiences.</w:t>
      </w:r>
    </w:p>
    <w:p w:rsidR="005F54A8" w:rsidRPr="00C46FC3" w:rsidRDefault="005F54A8" w:rsidP="00C46FC3">
      <w:pPr>
        <w:spacing w:line="480" w:lineRule="auto"/>
        <w:rPr>
          <w:rFonts w:ascii="Times New Roman" w:hAnsi="Times New Roman" w:cs="Times New Roman"/>
          <w:sz w:val="24"/>
          <w:szCs w:val="24"/>
        </w:rPr>
      </w:pPr>
      <w:r w:rsidRPr="00C46FC3">
        <w:rPr>
          <w:rFonts w:ascii="Times New Roman" w:hAnsi="Times New Roman" w:cs="Times New Roman"/>
          <w:sz w:val="24"/>
          <w:szCs w:val="24"/>
        </w:rPr>
        <w:t>Yeast uses Ille to oppose the “lost nonchalance of the hand,” and talks about how artists should seriously take their work by rejecting to split up their work from personal experiences</w:t>
      </w:r>
      <w:r w:rsidR="006903D0" w:rsidRPr="006903D0">
        <w:rPr>
          <w:rFonts w:ascii="Times New Roman" w:hAnsi="Times New Roman" w:cs="Times New Roman"/>
          <w:color w:val="222222"/>
          <w:sz w:val="24"/>
          <w:szCs w:val="24"/>
          <w:shd w:val="clear" w:color="auto" w:fill="FFFFFF"/>
        </w:rPr>
        <w:t xml:space="preserve"> </w:t>
      </w:r>
      <w:r w:rsidR="006903D0">
        <w:rPr>
          <w:rFonts w:ascii="Times New Roman" w:hAnsi="Times New Roman" w:cs="Times New Roman"/>
          <w:color w:val="222222"/>
          <w:sz w:val="24"/>
          <w:szCs w:val="24"/>
          <w:shd w:val="clear" w:color="auto" w:fill="FFFFFF"/>
        </w:rPr>
        <w:t>(Yeats &amp;</w:t>
      </w:r>
      <w:r w:rsidR="006903D0" w:rsidRPr="00C46FC3">
        <w:rPr>
          <w:rFonts w:ascii="Times New Roman" w:hAnsi="Times New Roman" w:cs="Times New Roman"/>
          <w:color w:val="222222"/>
          <w:sz w:val="24"/>
          <w:szCs w:val="24"/>
          <w:shd w:val="clear" w:color="auto" w:fill="FFFFFF"/>
        </w:rPr>
        <w:t xml:space="preserve"> W. B</w:t>
      </w:r>
      <w:r w:rsidR="006903D0">
        <w:rPr>
          <w:rFonts w:ascii="Times New Roman" w:hAnsi="Times New Roman" w:cs="Times New Roman"/>
          <w:color w:val="222222"/>
          <w:sz w:val="24"/>
          <w:szCs w:val="24"/>
          <w:shd w:val="clear" w:color="auto" w:fill="FFFFFF"/>
        </w:rPr>
        <w:t>, 1917)</w:t>
      </w:r>
      <w:r w:rsidRPr="00C46FC3">
        <w:rPr>
          <w:rFonts w:ascii="Times New Roman" w:hAnsi="Times New Roman" w:cs="Times New Roman"/>
          <w:sz w:val="24"/>
          <w:szCs w:val="24"/>
        </w:rPr>
        <w:t>. This can be evidenced by Keats’ lines that compares his poetic work to his life experiences, “…certainly he sank into his grave, his senses and his heart unsatisfied, and made-being poor, ailing and ignorant, shut out from all the luxury of the world, the coarse-bred son of a live</w:t>
      </w:r>
      <w:r w:rsidR="00887AED">
        <w:rPr>
          <w:rFonts w:ascii="Times New Roman" w:hAnsi="Times New Roman" w:cs="Times New Roman"/>
          <w:sz w:val="24"/>
          <w:szCs w:val="24"/>
        </w:rPr>
        <w:t>ry stable keeper-luxuriant song</w:t>
      </w:r>
      <w:r w:rsidRPr="00C46FC3">
        <w:rPr>
          <w:rFonts w:ascii="Times New Roman" w:hAnsi="Times New Roman" w:cs="Times New Roman"/>
          <w:sz w:val="24"/>
          <w:szCs w:val="24"/>
        </w:rPr>
        <w:t>”</w:t>
      </w:r>
      <w:r w:rsidR="0062577A" w:rsidRPr="0062577A">
        <w:rPr>
          <w:rFonts w:ascii="Times New Roman" w:hAnsi="Times New Roman" w:cs="Times New Roman"/>
          <w:color w:val="222222"/>
          <w:sz w:val="24"/>
          <w:szCs w:val="24"/>
          <w:shd w:val="clear" w:color="auto" w:fill="FFFFFF"/>
        </w:rPr>
        <w:t xml:space="preserve"> </w:t>
      </w:r>
      <w:r w:rsidR="0062577A">
        <w:rPr>
          <w:rFonts w:ascii="Times New Roman" w:hAnsi="Times New Roman" w:cs="Times New Roman"/>
          <w:color w:val="222222"/>
          <w:sz w:val="24"/>
          <w:szCs w:val="24"/>
          <w:shd w:val="clear" w:color="auto" w:fill="FFFFFF"/>
        </w:rPr>
        <w:t>(Hirschberg &amp;</w:t>
      </w:r>
      <w:r w:rsidR="0062577A" w:rsidRPr="00C46FC3">
        <w:rPr>
          <w:rFonts w:ascii="Times New Roman" w:hAnsi="Times New Roman" w:cs="Times New Roman"/>
          <w:color w:val="222222"/>
          <w:sz w:val="24"/>
          <w:szCs w:val="24"/>
          <w:shd w:val="clear" w:color="auto" w:fill="FFFFFF"/>
        </w:rPr>
        <w:t xml:space="preserve"> S</w:t>
      </w:r>
      <w:r w:rsidR="0062577A">
        <w:rPr>
          <w:rFonts w:ascii="Times New Roman" w:hAnsi="Times New Roman" w:cs="Times New Roman"/>
          <w:color w:val="222222"/>
          <w:sz w:val="24"/>
          <w:szCs w:val="24"/>
          <w:shd w:val="clear" w:color="auto" w:fill="FFFFFF"/>
        </w:rPr>
        <w:t>, 1975)</w:t>
      </w:r>
      <w:r w:rsidR="00887AED">
        <w:rPr>
          <w:rFonts w:ascii="Times New Roman" w:hAnsi="Times New Roman" w:cs="Times New Roman"/>
          <w:color w:val="222222"/>
          <w:sz w:val="24"/>
          <w:szCs w:val="24"/>
          <w:shd w:val="clear" w:color="auto" w:fill="FFFFFF"/>
        </w:rPr>
        <w:t>.</w:t>
      </w:r>
      <w:r w:rsidRPr="00C46FC3">
        <w:rPr>
          <w:rFonts w:ascii="Times New Roman" w:hAnsi="Times New Roman" w:cs="Times New Roman"/>
          <w:sz w:val="24"/>
          <w:szCs w:val="24"/>
        </w:rPr>
        <w:t xml:space="preserve"> This poem generally talks </w:t>
      </w:r>
      <w:r w:rsidRPr="00C46FC3">
        <w:rPr>
          <w:rFonts w:ascii="Times New Roman" w:hAnsi="Times New Roman" w:cs="Times New Roman"/>
          <w:sz w:val="24"/>
          <w:szCs w:val="24"/>
        </w:rPr>
        <w:lastRenderedPageBreak/>
        <w:t>about the idea of separation in the poetic personality. It conveys poetic work as a mask that the authors make for themselves. This is a complex theme that makes the poem more interesting.</w:t>
      </w:r>
    </w:p>
    <w:p w:rsidR="005F54A8" w:rsidRPr="00C46FC3" w:rsidRDefault="005F54A8" w:rsidP="006A09B4">
      <w:pPr>
        <w:spacing w:line="480" w:lineRule="auto"/>
        <w:jc w:val="center"/>
        <w:rPr>
          <w:rFonts w:ascii="Times New Roman" w:hAnsi="Times New Roman" w:cs="Times New Roman"/>
          <w:sz w:val="24"/>
          <w:szCs w:val="24"/>
        </w:rPr>
      </w:pPr>
      <w:r w:rsidRPr="00C46FC3">
        <w:rPr>
          <w:rFonts w:ascii="Times New Roman" w:hAnsi="Times New Roman" w:cs="Times New Roman"/>
          <w:sz w:val="24"/>
          <w:szCs w:val="24"/>
        </w:rPr>
        <w:t>The Tower</w:t>
      </w:r>
    </w:p>
    <w:p w:rsidR="00A811C4" w:rsidRDefault="005F54A8" w:rsidP="00C46FC3">
      <w:pPr>
        <w:spacing w:line="480" w:lineRule="auto"/>
        <w:rPr>
          <w:rFonts w:ascii="Times New Roman" w:hAnsi="Times New Roman" w:cs="Times New Roman"/>
          <w:sz w:val="24"/>
          <w:szCs w:val="24"/>
        </w:rPr>
      </w:pPr>
      <w:r w:rsidRPr="00C46FC3">
        <w:rPr>
          <w:rFonts w:ascii="Times New Roman" w:hAnsi="Times New Roman" w:cs="Times New Roman"/>
          <w:sz w:val="24"/>
          <w:szCs w:val="24"/>
        </w:rPr>
        <w:t>The Tower poem describes the ridiculousness of old age. Although Yeats is getting older, he feels more motivated and passionate than before. He however knows that he should be quitting his poetry work and engaging activities of his age. The main theme of the poem rotates around the reaction of Yeats about his physical well-being. By the time Yeats knew that his strengths were worsening, he was mature in his mind and had new imagination. Yeats uses a worrying tone to compare his old age to his young age. For example, the line “what shall I do with this absurdity” expresses a worrying tone</w:t>
      </w:r>
      <w:r w:rsidR="00462D53" w:rsidRPr="00462D53">
        <w:rPr>
          <w:rFonts w:ascii="Times New Roman" w:hAnsi="Times New Roman" w:cs="Times New Roman"/>
          <w:color w:val="222222"/>
          <w:sz w:val="24"/>
          <w:szCs w:val="24"/>
          <w:shd w:val="clear" w:color="auto" w:fill="FFFFFF"/>
        </w:rPr>
        <w:t xml:space="preserve"> </w:t>
      </w:r>
      <w:r w:rsidR="00462D53">
        <w:rPr>
          <w:rFonts w:ascii="Times New Roman" w:hAnsi="Times New Roman" w:cs="Times New Roman"/>
          <w:color w:val="222222"/>
          <w:sz w:val="24"/>
          <w:szCs w:val="24"/>
          <w:shd w:val="clear" w:color="auto" w:fill="FFFFFF"/>
        </w:rPr>
        <w:t>(Yeats &amp;</w:t>
      </w:r>
      <w:r w:rsidR="00462D53" w:rsidRPr="00C46FC3">
        <w:rPr>
          <w:rFonts w:ascii="Times New Roman" w:hAnsi="Times New Roman" w:cs="Times New Roman"/>
          <w:color w:val="222222"/>
          <w:sz w:val="24"/>
          <w:szCs w:val="24"/>
          <w:shd w:val="clear" w:color="auto" w:fill="FFFFFF"/>
        </w:rPr>
        <w:t>W. B</w:t>
      </w:r>
      <w:r w:rsidR="00462D53">
        <w:rPr>
          <w:rFonts w:ascii="Times New Roman" w:hAnsi="Times New Roman" w:cs="Times New Roman"/>
          <w:color w:val="222222"/>
          <w:sz w:val="24"/>
          <w:szCs w:val="24"/>
          <w:shd w:val="clear" w:color="auto" w:fill="FFFFFF"/>
        </w:rPr>
        <w:t>, 2012)</w:t>
      </w:r>
      <w:r w:rsidRPr="00C46FC3">
        <w:rPr>
          <w:rFonts w:ascii="Times New Roman" w:hAnsi="Times New Roman" w:cs="Times New Roman"/>
          <w:sz w:val="24"/>
          <w:szCs w:val="24"/>
        </w:rPr>
        <w:t>.</w:t>
      </w:r>
    </w:p>
    <w:p w:rsidR="005F54A8" w:rsidRPr="00C46FC3" w:rsidRDefault="005F54A8" w:rsidP="00C46FC3">
      <w:pPr>
        <w:spacing w:line="480" w:lineRule="auto"/>
        <w:rPr>
          <w:rFonts w:ascii="Times New Roman" w:hAnsi="Times New Roman" w:cs="Times New Roman"/>
          <w:sz w:val="24"/>
          <w:szCs w:val="24"/>
        </w:rPr>
      </w:pPr>
      <w:r w:rsidRPr="00C46FC3">
        <w:rPr>
          <w:rFonts w:ascii="Times New Roman" w:hAnsi="Times New Roman" w:cs="Times New Roman"/>
          <w:sz w:val="24"/>
          <w:szCs w:val="24"/>
        </w:rPr>
        <w:t xml:space="preserve"> He believed that people who are neither cheered with love nor music usually die unhappy.  His dissatisfaction with old age is revealed where he compares old age to something annoying tied to the tail of a dog. He wanted to know if people who exhaust their lives in passion and love had the same feeling as that of poets in their old age. Although he seems to be uncomfortable with unavoidable old age he finally comes into an agreement by expressing his intention of writing his will. This is evidenced in his line, “it is time that I wrote m</w:t>
      </w:r>
      <w:r w:rsidR="00097A35">
        <w:rPr>
          <w:rFonts w:ascii="Times New Roman" w:hAnsi="Times New Roman" w:cs="Times New Roman"/>
          <w:sz w:val="24"/>
          <w:szCs w:val="24"/>
        </w:rPr>
        <w:t>y will, I choose upstanding men</w:t>
      </w:r>
      <w:r w:rsidRPr="00C46FC3">
        <w:rPr>
          <w:rFonts w:ascii="Times New Roman" w:hAnsi="Times New Roman" w:cs="Times New Roman"/>
          <w:sz w:val="24"/>
          <w:szCs w:val="24"/>
        </w:rPr>
        <w:t xml:space="preserve">” </w:t>
      </w:r>
      <w:r w:rsidR="00097A35">
        <w:rPr>
          <w:rFonts w:ascii="Times New Roman" w:hAnsi="Times New Roman" w:cs="Times New Roman"/>
          <w:sz w:val="24"/>
          <w:szCs w:val="24"/>
        </w:rPr>
        <w:t>(</w:t>
      </w:r>
      <w:r w:rsidR="00097A35">
        <w:rPr>
          <w:rFonts w:ascii="Times New Roman" w:hAnsi="Times New Roman" w:cs="Times New Roman"/>
          <w:color w:val="222222"/>
          <w:sz w:val="24"/>
          <w:szCs w:val="24"/>
          <w:shd w:val="clear" w:color="auto" w:fill="FFFFFF"/>
        </w:rPr>
        <w:t>Brown &amp;</w:t>
      </w:r>
      <w:r w:rsidR="00097A35" w:rsidRPr="00C46FC3">
        <w:rPr>
          <w:rFonts w:ascii="Times New Roman" w:hAnsi="Times New Roman" w:cs="Times New Roman"/>
          <w:color w:val="222222"/>
          <w:sz w:val="24"/>
          <w:szCs w:val="24"/>
          <w:shd w:val="clear" w:color="auto" w:fill="FFFFFF"/>
        </w:rPr>
        <w:t xml:space="preserve"> T</w:t>
      </w:r>
      <w:r w:rsidR="00097A35">
        <w:rPr>
          <w:rFonts w:ascii="Times New Roman" w:hAnsi="Times New Roman" w:cs="Times New Roman"/>
          <w:sz w:val="24"/>
          <w:szCs w:val="24"/>
        </w:rPr>
        <w:t xml:space="preserve">, 2003). </w:t>
      </w:r>
      <w:r w:rsidRPr="00C46FC3">
        <w:rPr>
          <w:rFonts w:ascii="Times New Roman" w:hAnsi="Times New Roman" w:cs="Times New Roman"/>
          <w:sz w:val="24"/>
          <w:szCs w:val="24"/>
        </w:rPr>
        <w:t>Yeats finally concludes to accommodate his age with things of art, love, and poetic memories.</w:t>
      </w:r>
    </w:p>
    <w:p w:rsidR="005F54A8" w:rsidRPr="00C46FC3" w:rsidRDefault="005F54A8" w:rsidP="00383961">
      <w:pPr>
        <w:spacing w:line="480" w:lineRule="auto"/>
        <w:jc w:val="center"/>
        <w:rPr>
          <w:rFonts w:ascii="Times New Roman" w:hAnsi="Times New Roman" w:cs="Times New Roman"/>
          <w:sz w:val="24"/>
          <w:szCs w:val="24"/>
        </w:rPr>
      </w:pPr>
      <w:r w:rsidRPr="00C46FC3">
        <w:rPr>
          <w:rFonts w:ascii="Times New Roman" w:hAnsi="Times New Roman" w:cs="Times New Roman"/>
          <w:sz w:val="24"/>
          <w:szCs w:val="24"/>
        </w:rPr>
        <w:t>Conclusion</w:t>
      </w:r>
    </w:p>
    <w:p w:rsidR="005F54A8" w:rsidRPr="00C46FC3" w:rsidRDefault="005F54A8" w:rsidP="00C46FC3">
      <w:pPr>
        <w:spacing w:line="480" w:lineRule="auto"/>
        <w:rPr>
          <w:rFonts w:ascii="Times New Roman" w:hAnsi="Times New Roman" w:cs="Times New Roman"/>
          <w:sz w:val="24"/>
          <w:szCs w:val="24"/>
        </w:rPr>
      </w:pPr>
      <w:r w:rsidRPr="00C46FC3">
        <w:rPr>
          <w:rFonts w:ascii="Times New Roman" w:hAnsi="Times New Roman" w:cs="Times New Roman"/>
          <w:sz w:val="24"/>
          <w:szCs w:val="24"/>
        </w:rPr>
        <w:t xml:space="preserve">The Ego Dominus Tuus poem involves a dialogue between two characters, Hic and Ille. The poem presents a complex theme: the idea of separation in the poetic personality whereby artists should reject splitting their work from their personal experiences. The Tower poem, on the </w:t>
      </w:r>
      <w:r w:rsidRPr="00C46FC3">
        <w:rPr>
          <w:rFonts w:ascii="Times New Roman" w:hAnsi="Times New Roman" w:cs="Times New Roman"/>
          <w:sz w:val="24"/>
          <w:szCs w:val="24"/>
        </w:rPr>
        <w:lastRenderedPageBreak/>
        <w:t>other hand, has its theme revolving around Yeats’ physical well-being in his old health where he expresses dissatisfaction with old age.</w:t>
      </w:r>
      <w:r w:rsidR="00757977" w:rsidRPr="00C46FC3">
        <w:rPr>
          <w:rFonts w:ascii="Times New Roman" w:hAnsi="Times New Roman" w:cs="Times New Roman"/>
          <w:sz w:val="24"/>
          <w:szCs w:val="24"/>
        </w:rPr>
        <w:t xml:space="preserve"> These two poems are expressions of </w:t>
      </w:r>
      <w:r w:rsidR="00C05A3C" w:rsidRPr="00C46FC3">
        <w:rPr>
          <w:rFonts w:ascii="Times New Roman" w:hAnsi="Times New Roman" w:cs="Times New Roman"/>
          <w:sz w:val="24"/>
          <w:szCs w:val="24"/>
        </w:rPr>
        <w:t xml:space="preserve">the double or anti-self. </w:t>
      </w:r>
    </w:p>
    <w:p w:rsidR="00C87B8A" w:rsidRDefault="00C87B8A" w:rsidP="00C46FC3">
      <w:pPr>
        <w:spacing w:line="480" w:lineRule="auto"/>
        <w:rPr>
          <w:rFonts w:ascii="Times New Roman" w:hAnsi="Times New Roman" w:cs="Times New Roman"/>
          <w:sz w:val="24"/>
          <w:szCs w:val="24"/>
        </w:rPr>
      </w:pPr>
    </w:p>
    <w:p w:rsidR="00C87B8A" w:rsidRDefault="00C87B8A" w:rsidP="00C46FC3">
      <w:pPr>
        <w:spacing w:line="480" w:lineRule="auto"/>
        <w:rPr>
          <w:rFonts w:ascii="Times New Roman" w:hAnsi="Times New Roman" w:cs="Times New Roman"/>
          <w:sz w:val="24"/>
          <w:szCs w:val="24"/>
        </w:rPr>
      </w:pPr>
    </w:p>
    <w:p w:rsidR="00C87B8A" w:rsidRDefault="00C87B8A" w:rsidP="00C46FC3">
      <w:pPr>
        <w:spacing w:line="480" w:lineRule="auto"/>
        <w:rPr>
          <w:rFonts w:ascii="Times New Roman" w:hAnsi="Times New Roman" w:cs="Times New Roman"/>
          <w:sz w:val="24"/>
          <w:szCs w:val="24"/>
        </w:rPr>
      </w:pPr>
    </w:p>
    <w:p w:rsidR="00C87B8A" w:rsidRDefault="00C87B8A" w:rsidP="00C46FC3">
      <w:pPr>
        <w:spacing w:line="480" w:lineRule="auto"/>
        <w:rPr>
          <w:rFonts w:ascii="Times New Roman" w:hAnsi="Times New Roman" w:cs="Times New Roman"/>
          <w:sz w:val="24"/>
          <w:szCs w:val="24"/>
        </w:rPr>
      </w:pPr>
    </w:p>
    <w:p w:rsidR="00C87B8A" w:rsidRDefault="00C87B8A" w:rsidP="00C46FC3">
      <w:pPr>
        <w:spacing w:line="480" w:lineRule="auto"/>
        <w:rPr>
          <w:rFonts w:ascii="Times New Roman" w:hAnsi="Times New Roman" w:cs="Times New Roman"/>
          <w:sz w:val="24"/>
          <w:szCs w:val="24"/>
        </w:rPr>
      </w:pPr>
    </w:p>
    <w:p w:rsidR="00C87B8A" w:rsidRDefault="00C87B8A" w:rsidP="00C46FC3">
      <w:pPr>
        <w:spacing w:line="480" w:lineRule="auto"/>
        <w:rPr>
          <w:rFonts w:ascii="Times New Roman" w:hAnsi="Times New Roman" w:cs="Times New Roman"/>
          <w:sz w:val="24"/>
          <w:szCs w:val="24"/>
        </w:rPr>
      </w:pPr>
    </w:p>
    <w:p w:rsidR="00C87B8A" w:rsidRDefault="00C87B8A" w:rsidP="00C46FC3">
      <w:pPr>
        <w:spacing w:line="480" w:lineRule="auto"/>
        <w:rPr>
          <w:rFonts w:ascii="Times New Roman" w:hAnsi="Times New Roman" w:cs="Times New Roman"/>
          <w:sz w:val="24"/>
          <w:szCs w:val="24"/>
        </w:rPr>
      </w:pPr>
    </w:p>
    <w:p w:rsidR="00C87B8A" w:rsidRDefault="00C87B8A" w:rsidP="00C46FC3">
      <w:pPr>
        <w:spacing w:line="480" w:lineRule="auto"/>
        <w:rPr>
          <w:rFonts w:ascii="Times New Roman" w:hAnsi="Times New Roman" w:cs="Times New Roman"/>
          <w:sz w:val="24"/>
          <w:szCs w:val="24"/>
        </w:rPr>
      </w:pPr>
    </w:p>
    <w:p w:rsidR="00C87B8A" w:rsidRDefault="00C87B8A" w:rsidP="00C46FC3">
      <w:pPr>
        <w:spacing w:line="480" w:lineRule="auto"/>
        <w:rPr>
          <w:rFonts w:ascii="Times New Roman" w:hAnsi="Times New Roman" w:cs="Times New Roman"/>
          <w:sz w:val="24"/>
          <w:szCs w:val="24"/>
        </w:rPr>
      </w:pPr>
    </w:p>
    <w:p w:rsidR="00C87B8A" w:rsidRDefault="00C87B8A" w:rsidP="00C46FC3">
      <w:pPr>
        <w:spacing w:line="480" w:lineRule="auto"/>
        <w:rPr>
          <w:rFonts w:ascii="Times New Roman" w:hAnsi="Times New Roman" w:cs="Times New Roman"/>
          <w:sz w:val="24"/>
          <w:szCs w:val="24"/>
        </w:rPr>
      </w:pPr>
    </w:p>
    <w:p w:rsidR="00C87B8A" w:rsidRDefault="00C87B8A" w:rsidP="00C46FC3">
      <w:pPr>
        <w:spacing w:line="480" w:lineRule="auto"/>
        <w:rPr>
          <w:rFonts w:ascii="Times New Roman" w:hAnsi="Times New Roman" w:cs="Times New Roman"/>
          <w:sz w:val="24"/>
          <w:szCs w:val="24"/>
        </w:rPr>
      </w:pPr>
    </w:p>
    <w:p w:rsidR="00C87B8A" w:rsidRDefault="00C87B8A" w:rsidP="00C46FC3">
      <w:pPr>
        <w:spacing w:line="480" w:lineRule="auto"/>
        <w:rPr>
          <w:rFonts w:ascii="Times New Roman" w:hAnsi="Times New Roman" w:cs="Times New Roman"/>
          <w:sz w:val="24"/>
          <w:szCs w:val="24"/>
        </w:rPr>
      </w:pPr>
    </w:p>
    <w:p w:rsidR="00C87B8A" w:rsidRDefault="00C87B8A" w:rsidP="00C46FC3">
      <w:pPr>
        <w:spacing w:line="480" w:lineRule="auto"/>
        <w:rPr>
          <w:rFonts w:ascii="Times New Roman" w:hAnsi="Times New Roman" w:cs="Times New Roman"/>
          <w:sz w:val="24"/>
          <w:szCs w:val="24"/>
        </w:rPr>
      </w:pPr>
    </w:p>
    <w:p w:rsidR="00C87B8A" w:rsidRDefault="00C87B8A" w:rsidP="00C46FC3">
      <w:pPr>
        <w:spacing w:line="480" w:lineRule="auto"/>
        <w:rPr>
          <w:rFonts w:ascii="Times New Roman" w:hAnsi="Times New Roman" w:cs="Times New Roman"/>
          <w:sz w:val="24"/>
          <w:szCs w:val="24"/>
        </w:rPr>
      </w:pPr>
    </w:p>
    <w:p w:rsidR="00C87B8A" w:rsidRDefault="00C87B8A" w:rsidP="00C46FC3">
      <w:pPr>
        <w:spacing w:line="480" w:lineRule="auto"/>
        <w:rPr>
          <w:rFonts w:ascii="Times New Roman" w:hAnsi="Times New Roman" w:cs="Times New Roman"/>
          <w:sz w:val="24"/>
          <w:szCs w:val="24"/>
        </w:rPr>
      </w:pPr>
    </w:p>
    <w:p w:rsidR="00D81750" w:rsidRPr="00C46FC3" w:rsidRDefault="00D81750" w:rsidP="00FC6633">
      <w:pPr>
        <w:spacing w:line="480" w:lineRule="auto"/>
        <w:ind w:firstLine="0"/>
        <w:jc w:val="center"/>
        <w:rPr>
          <w:rFonts w:ascii="Times New Roman" w:hAnsi="Times New Roman" w:cs="Times New Roman"/>
          <w:sz w:val="24"/>
          <w:szCs w:val="24"/>
        </w:rPr>
      </w:pPr>
      <w:r w:rsidRPr="00C46FC3">
        <w:rPr>
          <w:rFonts w:ascii="Times New Roman" w:hAnsi="Times New Roman" w:cs="Times New Roman"/>
          <w:sz w:val="24"/>
          <w:szCs w:val="24"/>
        </w:rPr>
        <w:lastRenderedPageBreak/>
        <w:t>References</w:t>
      </w:r>
    </w:p>
    <w:p w:rsidR="00D81750" w:rsidRPr="00C46FC3" w:rsidRDefault="00562EF1" w:rsidP="00FB1276">
      <w:pPr>
        <w:spacing w:line="480" w:lineRule="auto"/>
        <w:ind w:left="720" w:hanging="720"/>
        <w:rPr>
          <w:rFonts w:ascii="Times New Roman" w:hAnsi="Times New Roman" w:cs="Times New Roman"/>
          <w:color w:val="222222"/>
          <w:sz w:val="24"/>
          <w:szCs w:val="24"/>
          <w:shd w:val="clear" w:color="auto" w:fill="FFFFFF"/>
        </w:rPr>
      </w:pPr>
      <w:r w:rsidRPr="00C46FC3">
        <w:rPr>
          <w:rFonts w:ascii="Times New Roman" w:hAnsi="Times New Roman" w:cs="Times New Roman"/>
          <w:color w:val="222222"/>
          <w:sz w:val="24"/>
          <w:szCs w:val="24"/>
          <w:shd w:val="clear" w:color="auto" w:fill="FFFFFF"/>
        </w:rPr>
        <w:t>Yeats, W. B. (1917). Ego Dominus Tuus. </w:t>
      </w:r>
      <w:r w:rsidRPr="00C46FC3">
        <w:rPr>
          <w:rFonts w:ascii="Times New Roman" w:hAnsi="Times New Roman" w:cs="Times New Roman"/>
          <w:i/>
          <w:iCs/>
          <w:color w:val="222222"/>
          <w:sz w:val="24"/>
          <w:szCs w:val="24"/>
          <w:shd w:val="clear" w:color="auto" w:fill="FFFFFF"/>
        </w:rPr>
        <w:t>Poetry</w:t>
      </w:r>
      <w:r w:rsidRPr="00C46FC3">
        <w:rPr>
          <w:rFonts w:ascii="Times New Roman" w:hAnsi="Times New Roman" w:cs="Times New Roman"/>
          <w:color w:val="222222"/>
          <w:sz w:val="24"/>
          <w:szCs w:val="24"/>
          <w:shd w:val="clear" w:color="auto" w:fill="FFFFFF"/>
        </w:rPr>
        <w:t>, </w:t>
      </w:r>
      <w:r w:rsidRPr="00C46FC3">
        <w:rPr>
          <w:rFonts w:ascii="Times New Roman" w:hAnsi="Times New Roman" w:cs="Times New Roman"/>
          <w:i/>
          <w:iCs/>
          <w:color w:val="222222"/>
          <w:sz w:val="24"/>
          <w:szCs w:val="24"/>
          <w:shd w:val="clear" w:color="auto" w:fill="FFFFFF"/>
        </w:rPr>
        <w:t>11</w:t>
      </w:r>
      <w:r w:rsidRPr="00C46FC3">
        <w:rPr>
          <w:rFonts w:ascii="Times New Roman" w:hAnsi="Times New Roman" w:cs="Times New Roman"/>
          <w:color w:val="222222"/>
          <w:sz w:val="24"/>
          <w:szCs w:val="24"/>
          <w:shd w:val="clear" w:color="auto" w:fill="FFFFFF"/>
        </w:rPr>
        <w:t>(1), 29-32.</w:t>
      </w:r>
    </w:p>
    <w:p w:rsidR="00562EF1" w:rsidRPr="00C46FC3" w:rsidRDefault="0099648F" w:rsidP="00FB1276">
      <w:pPr>
        <w:spacing w:line="480" w:lineRule="auto"/>
        <w:ind w:left="720" w:hanging="720"/>
        <w:rPr>
          <w:rFonts w:ascii="Times New Roman" w:hAnsi="Times New Roman" w:cs="Times New Roman"/>
          <w:color w:val="222222"/>
          <w:sz w:val="24"/>
          <w:szCs w:val="24"/>
          <w:shd w:val="clear" w:color="auto" w:fill="FFFFFF"/>
        </w:rPr>
      </w:pPr>
      <w:r w:rsidRPr="00C46FC3">
        <w:rPr>
          <w:rFonts w:ascii="Times New Roman" w:hAnsi="Times New Roman" w:cs="Times New Roman"/>
          <w:color w:val="222222"/>
          <w:sz w:val="24"/>
          <w:szCs w:val="24"/>
          <w:shd w:val="clear" w:color="auto" w:fill="FFFFFF"/>
        </w:rPr>
        <w:t>Hirschberg, S. (1975). A Dialogue Between Realism and Idealism in Yeats's" Ego Dominus Tuus". </w:t>
      </w:r>
      <w:r w:rsidRPr="00C46FC3">
        <w:rPr>
          <w:rFonts w:ascii="Times New Roman" w:hAnsi="Times New Roman" w:cs="Times New Roman"/>
          <w:i/>
          <w:iCs/>
          <w:color w:val="222222"/>
          <w:sz w:val="24"/>
          <w:szCs w:val="24"/>
          <w:shd w:val="clear" w:color="auto" w:fill="FFFFFF"/>
        </w:rPr>
        <w:t>Colby Quarterly</w:t>
      </w:r>
      <w:r w:rsidRPr="00C46FC3">
        <w:rPr>
          <w:rFonts w:ascii="Times New Roman" w:hAnsi="Times New Roman" w:cs="Times New Roman"/>
          <w:color w:val="222222"/>
          <w:sz w:val="24"/>
          <w:szCs w:val="24"/>
          <w:shd w:val="clear" w:color="auto" w:fill="FFFFFF"/>
        </w:rPr>
        <w:t>, </w:t>
      </w:r>
      <w:r w:rsidRPr="00C46FC3">
        <w:rPr>
          <w:rFonts w:ascii="Times New Roman" w:hAnsi="Times New Roman" w:cs="Times New Roman"/>
          <w:i/>
          <w:iCs/>
          <w:color w:val="222222"/>
          <w:sz w:val="24"/>
          <w:szCs w:val="24"/>
          <w:shd w:val="clear" w:color="auto" w:fill="FFFFFF"/>
        </w:rPr>
        <w:t>11</w:t>
      </w:r>
      <w:r w:rsidRPr="00C46FC3">
        <w:rPr>
          <w:rFonts w:ascii="Times New Roman" w:hAnsi="Times New Roman" w:cs="Times New Roman"/>
          <w:color w:val="222222"/>
          <w:sz w:val="24"/>
          <w:szCs w:val="24"/>
          <w:shd w:val="clear" w:color="auto" w:fill="FFFFFF"/>
        </w:rPr>
        <w:t>(2), 8.</w:t>
      </w:r>
    </w:p>
    <w:p w:rsidR="0099648F" w:rsidRPr="00C46FC3" w:rsidRDefault="00533BAC" w:rsidP="00FB1276">
      <w:pPr>
        <w:spacing w:line="480" w:lineRule="auto"/>
        <w:ind w:left="720" w:hanging="720"/>
        <w:rPr>
          <w:rFonts w:ascii="Times New Roman" w:hAnsi="Times New Roman" w:cs="Times New Roman"/>
          <w:color w:val="222222"/>
          <w:sz w:val="24"/>
          <w:szCs w:val="24"/>
          <w:shd w:val="clear" w:color="auto" w:fill="FFFFFF"/>
        </w:rPr>
      </w:pPr>
      <w:r w:rsidRPr="00C46FC3">
        <w:rPr>
          <w:rFonts w:ascii="Times New Roman" w:hAnsi="Times New Roman" w:cs="Times New Roman"/>
          <w:color w:val="222222"/>
          <w:sz w:val="24"/>
          <w:szCs w:val="24"/>
          <w:shd w:val="clear" w:color="auto" w:fill="FFFFFF"/>
        </w:rPr>
        <w:t>Yeats, W. B. (2012). </w:t>
      </w:r>
      <w:r w:rsidRPr="00C46FC3">
        <w:rPr>
          <w:rFonts w:ascii="Times New Roman" w:hAnsi="Times New Roman" w:cs="Times New Roman"/>
          <w:i/>
          <w:iCs/>
          <w:color w:val="222222"/>
          <w:sz w:val="24"/>
          <w:szCs w:val="24"/>
          <w:shd w:val="clear" w:color="auto" w:fill="FFFFFF"/>
        </w:rPr>
        <w:t>The Tower: A Facsimile Edition</w:t>
      </w:r>
      <w:r w:rsidRPr="00C46FC3">
        <w:rPr>
          <w:rFonts w:ascii="Times New Roman" w:hAnsi="Times New Roman" w:cs="Times New Roman"/>
          <w:color w:val="222222"/>
          <w:sz w:val="24"/>
          <w:szCs w:val="24"/>
          <w:shd w:val="clear" w:color="auto" w:fill="FFFFFF"/>
        </w:rPr>
        <w:t>. Simon and Schuster.</w:t>
      </w:r>
    </w:p>
    <w:p w:rsidR="00533BAC" w:rsidRPr="00C46FC3" w:rsidRDefault="00137543" w:rsidP="00FB1276">
      <w:pPr>
        <w:spacing w:line="480" w:lineRule="auto"/>
        <w:ind w:left="720" w:hanging="720"/>
        <w:rPr>
          <w:rFonts w:ascii="Times New Roman" w:hAnsi="Times New Roman" w:cs="Times New Roman"/>
          <w:sz w:val="24"/>
          <w:szCs w:val="24"/>
        </w:rPr>
      </w:pPr>
      <w:r w:rsidRPr="00C46FC3">
        <w:rPr>
          <w:rFonts w:ascii="Times New Roman" w:hAnsi="Times New Roman" w:cs="Times New Roman"/>
          <w:color w:val="222222"/>
          <w:sz w:val="24"/>
          <w:szCs w:val="24"/>
          <w:shd w:val="clear" w:color="auto" w:fill="FFFFFF"/>
        </w:rPr>
        <w:t>Brown, T. (2003). </w:t>
      </w:r>
      <w:r w:rsidRPr="00C46FC3">
        <w:rPr>
          <w:rFonts w:ascii="Times New Roman" w:hAnsi="Times New Roman" w:cs="Times New Roman"/>
          <w:i/>
          <w:iCs/>
          <w:color w:val="222222"/>
          <w:sz w:val="24"/>
          <w:szCs w:val="24"/>
          <w:shd w:val="clear" w:color="auto" w:fill="FFFFFF"/>
        </w:rPr>
        <w:t>WB Yeats: The Tower</w:t>
      </w:r>
      <w:r w:rsidRPr="00C46FC3">
        <w:rPr>
          <w:rFonts w:ascii="Times New Roman" w:hAnsi="Times New Roman" w:cs="Times New Roman"/>
          <w:color w:val="222222"/>
          <w:sz w:val="24"/>
          <w:szCs w:val="24"/>
          <w:shd w:val="clear" w:color="auto" w:fill="FFFFFF"/>
        </w:rPr>
        <w:t>. na.</w:t>
      </w:r>
    </w:p>
    <w:p w:rsidR="006528DF" w:rsidRPr="00C46FC3" w:rsidRDefault="006528DF" w:rsidP="00C46FC3">
      <w:pPr>
        <w:spacing w:line="480" w:lineRule="auto"/>
        <w:rPr>
          <w:rFonts w:ascii="Times New Roman" w:hAnsi="Times New Roman" w:cs="Times New Roman"/>
          <w:sz w:val="24"/>
          <w:szCs w:val="24"/>
        </w:rPr>
      </w:pPr>
    </w:p>
    <w:sectPr w:rsidR="006528DF" w:rsidRPr="00C46FC3" w:rsidSect="00C46FC3">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34EE" w:rsidRDefault="000C34EE" w:rsidP="00C46FC3">
      <w:pPr>
        <w:spacing w:after="0" w:line="240" w:lineRule="auto"/>
      </w:pPr>
      <w:r>
        <w:separator/>
      </w:r>
    </w:p>
  </w:endnote>
  <w:endnote w:type="continuationSeparator" w:id="1">
    <w:p w:rsidR="000C34EE" w:rsidRDefault="000C34EE" w:rsidP="00C46FC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34EE" w:rsidRDefault="000C34EE" w:rsidP="00C46FC3">
      <w:pPr>
        <w:spacing w:after="0" w:line="240" w:lineRule="auto"/>
      </w:pPr>
      <w:r>
        <w:separator/>
      </w:r>
    </w:p>
  </w:footnote>
  <w:footnote w:type="continuationSeparator" w:id="1">
    <w:p w:rsidR="000C34EE" w:rsidRDefault="000C34EE" w:rsidP="00C46FC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864126"/>
      <w:docPartObj>
        <w:docPartGallery w:val="Page Numbers (Top of Page)"/>
        <w:docPartUnique/>
      </w:docPartObj>
    </w:sdtPr>
    <w:sdtContent>
      <w:p w:rsidR="00C46FC3" w:rsidRDefault="00C46FC3" w:rsidP="00C46FC3">
        <w:pPr>
          <w:pStyle w:val="Header"/>
          <w:ind w:firstLine="0"/>
        </w:pPr>
        <w:r>
          <w:t xml:space="preserve">English Essay                                                                                                                                                                  </w:t>
        </w:r>
        <w:fldSimple w:instr=" PAGE   \* MERGEFORMAT ">
          <w:r w:rsidR="004D7889">
            <w:rPr>
              <w:noProof/>
            </w:rPr>
            <w:t>2</w:t>
          </w:r>
        </w:fldSimple>
      </w:p>
    </w:sdtContent>
  </w:sdt>
  <w:p w:rsidR="00C46FC3" w:rsidRDefault="00C46FC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6FC3" w:rsidRDefault="00C46FC3">
    <w:pPr>
      <w:pStyle w:val="Header"/>
    </w:pPr>
    <w:r>
      <w:t xml:space="preserve">Running Head: </w:t>
    </w:r>
    <w:r w:rsidRPr="00C46FC3">
      <w:rPr>
        <w:b/>
      </w:rPr>
      <w:t>ENGLISH ESSAY</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311D65"/>
    <w:rsid w:val="00003E33"/>
    <w:rsid w:val="00022DA0"/>
    <w:rsid w:val="000527F9"/>
    <w:rsid w:val="000575C4"/>
    <w:rsid w:val="00071ABB"/>
    <w:rsid w:val="00073E74"/>
    <w:rsid w:val="00074D38"/>
    <w:rsid w:val="00090F6D"/>
    <w:rsid w:val="000958CE"/>
    <w:rsid w:val="00097A35"/>
    <w:rsid w:val="000C23CF"/>
    <w:rsid w:val="000C34EE"/>
    <w:rsid w:val="000C61DA"/>
    <w:rsid w:val="000F087A"/>
    <w:rsid w:val="000F4233"/>
    <w:rsid w:val="000F5670"/>
    <w:rsid w:val="000F6F38"/>
    <w:rsid w:val="00104778"/>
    <w:rsid w:val="001271AA"/>
    <w:rsid w:val="00137543"/>
    <w:rsid w:val="00145E2A"/>
    <w:rsid w:val="00146BFA"/>
    <w:rsid w:val="0016254D"/>
    <w:rsid w:val="001647F5"/>
    <w:rsid w:val="00165AC7"/>
    <w:rsid w:val="001818D6"/>
    <w:rsid w:val="0018406D"/>
    <w:rsid w:val="001952FF"/>
    <w:rsid w:val="0019627A"/>
    <w:rsid w:val="001A3E6E"/>
    <w:rsid w:val="002348FB"/>
    <w:rsid w:val="00275FAA"/>
    <w:rsid w:val="002838A7"/>
    <w:rsid w:val="00291061"/>
    <w:rsid w:val="002A32B1"/>
    <w:rsid w:val="002A69AE"/>
    <w:rsid w:val="002B63A2"/>
    <w:rsid w:val="002D23A9"/>
    <w:rsid w:val="002E7D51"/>
    <w:rsid w:val="002F1CBD"/>
    <w:rsid w:val="00303B6E"/>
    <w:rsid w:val="00311D65"/>
    <w:rsid w:val="00314CB9"/>
    <w:rsid w:val="003159A7"/>
    <w:rsid w:val="0032178C"/>
    <w:rsid w:val="00324C17"/>
    <w:rsid w:val="00326A0F"/>
    <w:rsid w:val="00383961"/>
    <w:rsid w:val="00387A1C"/>
    <w:rsid w:val="00391980"/>
    <w:rsid w:val="003B0E44"/>
    <w:rsid w:val="003B74EA"/>
    <w:rsid w:val="003C1724"/>
    <w:rsid w:val="003E1C5F"/>
    <w:rsid w:val="003F3435"/>
    <w:rsid w:val="003F619A"/>
    <w:rsid w:val="00404351"/>
    <w:rsid w:val="00416975"/>
    <w:rsid w:val="004242EA"/>
    <w:rsid w:val="00461BB5"/>
    <w:rsid w:val="004624CD"/>
    <w:rsid w:val="00462D53"/>
    <w:rsid w:val="00473752"/>
    <w:rsid w:val="0047404F"/>
    <w:rsid w:val="004742F2"/>
    <w:rsid w:val="00493B69"/>
    <w:rsid w:val="00495298"/>
    <w:rsid w:val="004C7A0B"/>
    <w:rsid w:val="004D6C03"/>
    <w:rsid w:val="004D7889"/>
    <w:rsid w:val="004F7EB0"/>
    <w:rsid w:val="00500038"/>
    <w:rsid w:val="00533BAC"/>
    <w:rsid w:val="00545051"/>
    <w:rsid w:val="0054787F"/>
    <w:rsid w:val="00547AE3"/>
    <w:rsid w:val="00547E1E"/>
    <w:rsid w:val="0055702F"/>
    <w:rsid w:val="00557235"/>
    <w:rsid w:val="00562EF1"/>
    <w:rsid w:val="005831DF"/>
    <w:rsid w:val="00594CB3"/>
    <w:rsid w:val="00595F2B"/>
    <w:rsid w:val="00596371"/>
    <w:rsid w:val="005A71FC"/>
    <w:rsid w:val="005C0758"/>
    <w:rsid w:val="005D3A02"/>
    <w:rsid w:val="005E1547"/>
    <w:rsid w:val="005F54A8"/>
    <w:rsid w:val="006254B9"/>
    <w:rsid w:val="0062577A"/>
    <w:rsid w:val="00644A7E"/>
    <w:rsid w:val="006528DF"/>
    <w:rsid w:val="00653993"/>
    <w:rsid w:val="0065726E"/>
    <w:rsid w:val="0066182C"/>
    <w:rsid w:val="00683E2B"/>
    <w:rsid w:val="006903D0"/>
    <w:rsid w:val="00690B79"/>
    <w:rsid w:val="006958AC"/>
    <w:rsid w:val="006A09B4"/>
    <w:rsid w:val="006A7B3A"/>
    <w:rsid w:val="006C4A6F"/>
    <w:rsid w:val="006D73B3"/>
    <w:rsid w:val="006F36F2"/>
    <w:rsid w:val="006F5B42"/>
    <w:rsid w:val="007101A8"/>
    <w:rsid w:val="0071799A"/>
    <w:rsid w:val="00731E11"/>
    <w:rsid w:val="00740FD3"/>
    <w:rsid w:val="00743946"/>
    <w:rsid w:val="00753613"/>
    <w:rsid w:val="00757977"/>
    <w:rsid w:val="00767D2F"/>
    <w:rsid w:val="0078701B"/>
    <w:rsid w:val="007C138E"/>
    <w:rsid w:val="007D3984"/>
    <w:rsid w:val="007D4084"/>
    <w:rsid w:val="007E28A4"/>
    <w:rsid w:val="007E4226"/>
    <w:rsid w:val="007F09F0"/>
    <w:rsid w:val="0081070F"/>
    <w:rsid w:val="00823226"/>
    <w:rsid w:val="00833C18"/>
    <w:rsid w:val="00836729"/>
    <w:rsid w:val="00836C9D"/>
    <w:rsid w:val="00851261"/>
    <w:rsid w:val="00852716"/>
    <w:rsid w:val="0087575E"/>
    <w:rsid w:val="00887AED"/>
    <w:rsid w:val="00894626"/>
    <w:rsid w:val="00897734"/>
    <w:rsid w:val="008A1CD6"/>
    <w:rsid w:val="008A588E"/>
    <w:rsid w:val="008E7E81"/>
    <w:rsid w:val="008F16BE"/>
    <w:rsid w:val="0090764E"/>
    <w:rsid w:val="00990694"/>
    <w:rsid w:val="009929E1"/>
    <w:rsid w:val="0099648F"/>
    <w:rsid w:val="009B1049"/>
    <w:rsid w:val="009B6E6C"/>
    <w:rsid w:val="009C42B2"/>
    <w:rsid w:val="009C5FD1"/>
    <w:rsid w:val="009C70C8"/>
    <w:rsid w:val="009D2419"/>
    <w:rsid w:val="009F6A37"/>
    <w:rsid w:val="00A05352"/>
    <w:rsid w:val="00A163B9"/>
    <w:rsid w:val="00A32B2F"/>
    <w:rsid w:val="00A36A04"/>
    <w:rsid w:val="00A50FD0"/>
    <w:rsid w:val="00A523D9"/>
    <w:rsid w:val="00A5783A"/>
    <w:rsid w:val="00A70629"/>
    <w:rsid w:val="00A77CB6"/>
    <w:rsid w:val="00A811C4"/>
    <w:rsid w:val="00AB1AAC"/>
    <w:rsid w:val="00AC03CA"/>
    <w:rsid w:val="00AD1E15"/>
    <w:rsid w:val="00AE0A31"/>
    <w:rsid w:val="00AE1A02"/>
    <w:rsid w:val="00AF53D7"/>
    <w:rsid w:val="00AF56F8"/>
    <w:rsid w:val="00B07B14"/>
    <w:rsid w:val="00B1799B"/>
    <w:rsid w:val="00B44DB5"/>
    <w:rsid w:val="00B4646A"/>
    <w:rsid w:val="00B704F7"/>
    <w:rsid w:val="00B75A2D"/>
    <w:rsid w:val="00BA431B"/>
    <w:rsid w:val="00BA7219"/>
    <w:rsid w:val="00BC6235"/>
    <w:rsid w:val="00BE0FBB"/>
    <w:rsid w:val="00BF29F2"/>
    <w:rsid w:val="00BF4175"/>
    <w:rsid w:val="00C05A3C"/>
    <w:rsid w:val="00C14B94"/>
    <w:rsid w:val="00C168C9"/>
    <w:rsid w:val="00C17572"/>
    <w:rsid w:val="00C30375"/>
    <w:rsid w:val="00C46FC3"/>
    <w:rsid w:val="00C87B8A"/>
    <w:rsid w:val="00C95BE5"/>
    <w:rsid w:val="00C96EC0"/>
    <w:rsid w:val="00CB753D"/>
    <w:rsid w:val="00CC0541"/>
    <w:rsid w:val="00CC0941"/>
    <w:rsid w:val="00D22D26"/>
    <w:rsid w:val="00D36B30"/>
    <w:rsid w:val="00D4218B"/>
    <w:rsid w:val="00D4629F"/>
    <w:rsid w:val="00D6011F"/>
    <w:rsid w:val="00D746C2"/>
    <w:rsid w:val="00D74A29"/>
    <w:rsid w:val="00D81750"/>
    <w:rsid w:val="00D95113"/>
    <w:rsid w:val="00D963C7"/>
    <w:rsid w:val="00D9721C"/>
    <w:rsid w:val="00DA0FA2"/>
    <w:rsid w:val="00DA2392"/>
    <w:rsid w:val="00DD75D2"/>
    <w:rsid w:val="00DF6B53"/>
    <w:rsid w:val="00E236EF"/>
    <w:rsid w:val="00E30202"/>
    <w:rsid w:val="00E41DA9"/>
    <w:rsid w:val="00E432EB"/>
    <w:rsid w:val="00E626E6"/>
    <w:rsid w:val="00E6466F"/>
    <w:rsid w:val="00E67680"/>
    <w:rsid w:val="00E709AC"/>
    <w:rsid w:val="00EA7EF7"/>
    <w:rsid w:val="00EB162F"/>
    <w:rsid w:val="00ED24F2"/>
    <w:rsid w:val="00ED2EBB"/>
    <w:rsid w:val="00EE1C9B"/>
    <w:rsid w:val="00F30B18"/>
    <w:rsid w:val="00F32DB0"/>
    <w:rsid w:val="00F56638"/>
    <w:rsid w:val="00F75DE5"/>
    <w:rsid w:val="00F803EB"/>
    <w:rsid w:val="00FA0877"/>
    <w:rsid w:val="00FB1276"/>
    <w:rsid w:val="00FB3994"/>
    <w:rsid w:val="00FC20E9"/>
    <w:rsid w:val="00FC6633"/>
    <w:rsid w:val="00FD1FDB"/>
    <w:rsid w:val="00FE061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23A9"/>
    <w:pPr>
      <w:ind w:firstLine="72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6F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6FC3"/>
  </w:style>
  <w:style w:type="paragraph" w:styleId="Footer">
    <w:name w:val="footer"/>
    <w:basedOn w:val="Normal"/>
    <w:link w:val="FooterChar"/>
    <w:uiPriority w:val="99"/>
    <w:semiHidden/>
    <w:unhideWhenUsed/>
    <w:rsid w:val="00C46FC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46FC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170</TotalTime>
  <Pages>5</Pages>
  <Words>622</Words>
  <Characters>3551</Characters>
  <Application>Microsoft Office Word</Application>
  <DocSecurity>0</DocSecurity>
  <Lines>29</Lines>
  <Paragraphs>8</Paragraphs>
  <ScaleCrop>false</ScaleCrop>
  <Company/>
  <LinksUpToDate>false</LinksUpToDate>
  <CharactersWithSpaces>4165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Mn</dc:creator>
  <cp:lastModifiedBy>Mn</cp:lastModifiedBy>
  <cp:revision>236</cp:revision>
  <dcterms:created xsi:type="dcterms:W3CDTF">2021-05-10T16:04:00Z</dcterms:created>
  <dcterms:modified xsi:type="dcterms:W3CDTF">2021-05-10T18:54:00Z</dcterms:modified>
</cp:coreProperties>
</file>